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35"/>
        </w:tabs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支付宝支付设置</w:t>
      </w:r>
    </w:p>
    <w:p>
      <w:pPr>
        <w:rPr>
          <w:rFonts w:hint="eastAsia"/>
        </w:rPr>
      </w:pPr>
    </w:p>
    <w:p>
      <w:pPr>
        <w:pStyle w:val="6"/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要求：    1、申请支付宝商户号（主体信息必须为企业或个体工商户，个人不支持部署订货易商城）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left="420" w:leftChars="0" w:firstLine="630" w:firstLineChars="300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2、使用云服务器或者服务器网络为静态IP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ind w:left="420" w:leftChars="0" w:firstLine="630" w:firstLineChars="300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3、域名的备案主体与支付宝商户号的主体必须一致（域名备案的公司名称与支付宝商户号的公司名称</w:t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必须一致）</w:t>
      </w:r>
    </w:p>
    <w:p>
      <w:pPr>
        <w:pStyle w:val="6"/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</w:p>
    <w:p>
      <w:pPr>
        <w:pStyle w:val="6"/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 xml:space="preserve">操作概要: </w:t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将合作伙伴身份（PID）和MD5密钥填写入订货易后台手机支付设置（或者电脑支付设置）的商户</w:t>
      </w:r>
      <w:bookmarkStart w:id="0" w:name="_GoBack"/>
      <w:bookmarkEnd w:id="0"/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号</w:t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和密钥中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一、开通支付产品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lang w:val="en-US" w:eastAsia="zh-CN"/>
        </w:rPr>
        <w:t>1、登录支付宝后台（https://www.alipay.com）在</w:t>
      </w:r>
      <w:r>
        <w:rPr>
          <w:rFonts w:hint="eastAsia"/>
        </w:rPr>
        <w:t>产品中心,选择</w:t>
      </w:r>
      <w:r>
        <w:rPr>
          <w:rFonts w:hint="eastAsia"/>
          <w:b/>
          <w:bCs/>
          <w:color w:val="FF0000"/>
        </w:rPr>
        <w:t>手机网站支付（PC支付选择“电脑网站支付”）</w:t>
      </w:r>
    </w:p>
    <w:p>
      <w:pPr>
        <w:rPr>
          <w:rFonts w:hint="eastAsia"/>
          <w:b/>
          <w:bCs/>
          <w:color w:val="FF0000"/>
        </w:rPr>
      </w:pPr>
      <w:r>
        <w:drawing>
          <wp:inline distT="0" distB="0" distL="114300" distR="114300">
            <wp:extent cx="6642100" cy="52387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5250" w:firstLine="0" w:firstLineChars="0"/>
        <w:jc w:val="center"/>
      </w:pPr>
    </w:p>
    <w:p>
      <w:r>
        <w:drawing>
          <wp:inline distT="0" distB="0" distL="114300" distR="114300">
            <wp:extent cx="5758815" cy="3792855"/>
            <wp:effectExtent l="0" t="0" r="1333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5250" w:firstLine="0" w:firstLineChars="0"/>
      </w:pPr>
    </w:p>
    <w:p>
      <w:pPr>
        <w:jc w:val="left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、填写经营信息</w:t>
      </w:r>
    </w:p>
    <w:p>
      <w:r>
        <w:drawing>
          <wp:inline distT="0" distB="0" distL="0" distR="0">
            <wp:extent cx="6648450" cy="4123690"/>
            <wp:effectExtent l="0" t="0" r="0" b="10160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3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5250" w:firstLine="0" w:firstLineChars="0"/>
      </w:pPr>
    </w:p>
    <w:p>
      <w:r>
        <w:rPr>
          <w:rFonts w:hint="eastAsia"/>
          <w:lang w:val="en-US" w:eastAsia="zh-CN"/>
        </w:rPr>
        <w:t>3</w:t>
      </w:r>
      <w:r>
        <w:rPr>
          <w:rFonts w:hint="eastAsia"/>
        </w:rPr>
        <w:t>、签约协议</w:t>
      </w:r>
    </w:p>
    <w:p>
      <w:r>
        <w:drawing>
          <wp:inline distT="0" distB="0" distL="0" distR="0">
            <wp:extent cx="6861175" cy="2364740"/>
            <wp:effectExtent l="0" t="0" r="15875" b="16510"/>
            <wp:docPr id="3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5250" w:firstLine="0" w:firstLineChars="0"/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二、查看</w:t>
      </w:r>
      <w:r>
        <w:rPr>
          <w:rFonts w:hint="eastAsia"/>
        </w:rPr>
        <w:t>PDI|KEY</w:t>
      </w:r>
    </w:p>
    <w:p>
      <w:pPr>
        <w:jc w:val="left"/>
        <w:rPr>
          <w:rFonts w:hint="eastAsia"/>
        </w:rPr>
      </w:pPr>
    </w:p>
    <w:p>
      <w:pPr>
        <w:jc w:val="left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账户管理—</w:t>
      </w:r>
      <w:r>
        <w:t>商户信息管理 </w:t>
      </w:r>
      <w:r>
        <w:rPr>
          <w:rFonts w:hint="eastAsia"/>
        </w:rPr>
        <w:t>—查看PDI|KEY（首页—账号管理）</w:t>
      </w:r>
    </w:p>
    <w:p>
      <w:pPr>
        <w:jc w:val="left"/>
      </w:pPr>
      <w:r>
        <w:drawing>
          <wp:inline distT="0" distB="0" distL="0" distR="0">
            <wp:extent cx="6297930" cy="2200275"/>
            <wp:effectExtent l="0" t="0" r="762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5387" cy="221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6200775" cy="5838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</w:pPr>
      <w:r>
        <w:rPr>
          <w:rFonts w:hint="eastAsia"/>
          <w:lang w:val="en-US" w:eastAsia="zh-CN"/>
        </w:rPr>
        <w:t>三、</w:t>
      </w:r>
      <w:r>
        <w:rPr>
          <w:rFonts w:hint="eastAsia"/>
          <w:b/>
          <w:lang w:val="en-US" w:eastAsia="zh-CN"/>
        </w:rPr>
        <w:t>填写合作伙伴身份（PID）和MD5密钥</w:t>
      </w:r>
      <w:r>
        <w:br w:type="page"/>
      </w:r>
    </w:p>
    <w:p>
      <w:pPr>
        <w:widowControl/>
        <w:jc w:val="left"/>
      </w:pPr>
      <w:r>
        <w:rPr>
          <w:rFonts w:hint="eastAsia"/>
        </w:rPr>
        <w:t>将</w:t>
      </w:r>
      <w:r>
        <w:rPr>
          <w:rFonts w:hint="eastAsia"/>
          <w:color w:val="FF0000"/>
        </w:rPr>
        <w:t>合作伙伴身份（PID）和MD5密钥</w:t>
      </w:r>
      <w:r>
        <w:rPr>
          <w:rFonts w:hint="eastAsia"/>
        </w:rPr>
        <w:t>填写到订货易的手机支付设置（或者电脑支付设置）的商家号和密钥中</w:t>
      </w:r>
    </w:p>
    <w:p>
      <w:r>
        <w:drawing>
          <wp:inline distT="0" distB="0" distL="114300" distR="114300">
            <wp:extent cx="6645275" cy="2122170"/>
            <wp:effectExtent l="0" t="0" r="3175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1、手机支付宝（商城设置—店铺设置—手机支付设置）</w:t>
      </w:r>
    </w:p>
    <w:p>
      <w:r>
        <w:drawing>
          <wp:inline distT="0" distB="0" distL="0" distR="0">
            <wp:extent cx="6479540" cy="4643755"/>
            <wp:effectExtent l="0" t="0" r="0" b="0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2、</w:t>
      </w:r>
      <w:r>
        <w:rPr>
          <w:rFonts w:hint="eastAsia"/>
        </w:rPr>
        <w:t>电脑支付宝（商城设置—店铺设置—电脑支付设置）</w:t>
      </w:r>
    </w:p>
    <w:p>
      <w:pPr>
        <w:jc w:val="left"/>
      </w:pPr>
      <w:r>
        <w:drawing>
          <wp:inline distT="0" distB="0" distL="0" distR="0">
            <wp:extent cx="5969000" cy="5109845"/>
            <wp:effectExtent l="0" t="0" r="0" b="0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626" cy="514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1"/>
        <w:ind w:firstLine="0" w:firstLineChars="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8C"/>
    <w:rsid w:val="008C6296"/>
    <w:rsid w:val="00923A8C"/>
    <w:rsid w:val="00A96963"/>
    <w:rsid w:val="00B0467B"/>
    <w:rsid w:val="00B23151"/>
    <w:rsid w:val="00BB4F80"/>
    <w:rsid w:val="00F048B7"/>
    <w:rsid w:val="1BF662DA"/>
    <w:rsid w:val="41C402C6"/>
    <w:rsid w:val="740238A7"/>
    <w:rsid w:val="7445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link w:val="13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列表段落 字符"/>
    <w:link w:val="11"/>
    <w:qFormat/>
    <w:uiPriority w:val="34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2017-09-29T08:23:00Z</dcterms:created>
  <dc:creator>Windows 用户</dc:creator>
  <cp:lastModifiedBy>小太阳</cp:lastModifiedBy>
  <dcterms:modified xsi:type="dcterms:W3CDTF">2020-01-08T10:35:41Z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